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5108"/>
      </w:tblGrid>
      <w:tr w:rsidR="00A1630A" w:rsidTr="00A1630A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Команда: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:rsidR="00A1630A" w:rsidRDefault="00A1630A" w:rsidP="00A163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1630A" w:rsidRDefault="00A1630A" w:rsidP="00A163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630A" w:rsidRDefault="00A1630A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p w:rsidR="00FD645B" w:rsidRDefault="00FD645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14714" w:type="dxa"/>
        <w:tblInd w:w="-5" w:type="dxa"/>
        <w:tblLook w:val="04A0" w:firstRow="1" w:lastRow="0" w:firstColumn="1" w:lastColumn="0" w:noHBand="0" w:noVBand="1"/>
      </w:tblPr>
      <w:tblGrid>
        <w:gridCol w:w="680"/>
        <w:gridCol w:w="6397"/>
        <w:gridCol w:w="833"/>
        <w:gridCol w:w="425"/>
        <w:gridCol w:w="6379"/>
      </w:tblGrid>
      <w:tr w:rsidR="00C3121C" w:rsidRPr="00FD645B" w:rsidTr="00F84B66">
        <w:trPr>
          <w:trHeight w:val="265"/>
        </w:trPr>
        <w:tc>
          <w:tcPr>
            <w:tcW w:w="7077" w:type="dxa"/>
            <w:gridSpan w:val="2"/>
          </w:tcPr>
          <w:p w:rsidR="00C3121C" w:rsidRPr="00C3121C" w:rsidRDefault="00C3121C" w:rsidP="00C3121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7637" w:type="dxa"/>
            <w:gridSpan w:val="3"/>
          </w:tcPr>
          <w:p w:rsidR="00C3121C" w:rsidRPr="00FD645B" w:rsidRDefault="00C3121C" w:rsidP="00C3121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</w:t>
            </w:r>
          </w:p>
        </w:tc>
      </w:tr>
      <w:tr w:rsidR="00C3121C" w:rsidRPr="00FD645B" w:rsidTr="00F84B66">
        <w:trPr>
          <w:trHeight w:val="188"/>
        </w:trPr>
        <w:tc>
          <w:tcPr>
            <w:tcW w:w="680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397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804" w:type="dxa"/>
            <w:gridSpan w:val="2"/>
          </w:tcPr>
          <w:p w:rsidR="00C3121C" w:rsidRPr="005C2BBF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21C" w:rsidRPr="00FD645B" w:rsidTr="00F84B66">
        <w:trPr>
          <w:trHeight w:val="188"/>
        </w:trPr>
        <w:tc>
          <w:tcPr>
            <w:tcW w:w="680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–</w:t>
            </w:r>
          </w:p>
        </w:tc>
        <w:tc>
          <w:tcPr>
            <w:tcW w:w="6397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6804" w:type="dxa"/>
            <w:gridSpan w:val="2"/>
          </w:tcPr>
          <w:p w:rsidR="00C3121C" w:rsidRPr="005C2BBF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21C" w:rsidRPr="00FD645B" w:rsidTr="00F84B66">
        <w:trPr>
          <w:trHeight w:val="188"/>
        </w:trPr>
        <w:tc>
          <w:tcPr>
            <w:tcW w:w="680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–</w:t>
            </w:r>
          </w:p>
        </w:tc>
        <w:tc>
          <w:tcPr>
            <w:tcW w:w="6397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804" w:type="dxa"/>
            <w:gridSpan w:val="2"/>
          </w:tcPr>
          <w:p w:rsidR="00C3121C" w:rsidRPr="005C2BBF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21C" w:rsidRPr="00FD645B" w:rsidTr="00F84B66">
        <w:trPr>
          <w:trHeight w:val="188"/>
        </w:trPr>
        <w:tc>
          <w:tcPr>
            <w:tcW w:w="680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397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804" w:type="dxa"/>
            <w:gridSpan w:val="2"/>
          </w:tcPr>
          <w:p w:rsidR="00C3121C" w:rsidRPr="005C2BBF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21C" w:rsidRPr="00FD645B" w:rsidTr="00F84B66">
        <w:trPr>
          <w:trHeight w:val="188"/>
        </w:trPr>
        <w:tc>
          <w:tcPr>
            <w:tcW w:w="680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397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804" w:type="dxa"/>
            <w:gridSpan w:val="2"/>
          </w:tcPr>
          <w:p w:rsidR="00C3121C" w:rsidRPr="005C2BBF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21C" w:rsidRPr="00FD645B" w:rsidTr="00F84B66">
        <w:trPr>
          <w:trHeight w:val="188"/>
        </w:trPr>
        <w:tc>
          <w:tcPr>
            <w:tcW w:w="680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397" w:type="dxa"/>
          </w:tcPr>
          <w:p w:rsidR="00C3121C" w:rsidRPr="00FD645B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C3121C" w:rsidRPr="00C3121C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C3121C" w:rsidRPr="005C2BBF" w:rsidRDefault="00C3121C" w:rsidP="00C3121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121C" w:rsidTr="00F84B66">
        <w:tc>
          <w:tcPr>
            <w:tcW w:w="8335" w:type="dxa"/>
            <w:gridSpan w:val="4"/>
            <w:tcBorders>
              <w:top w:val="nil"/>
              <w:left w:val="nil"/>
              <w:bottom w:val="nil"/>
            </w:tcBorders>
          </w:tcPr>
          <w:p w:rsidR="00C3121C" w:rsidRDefault="00C3121C" w:rsidP="00C312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Объяснение присутствия Москвы в рейтинге по показателю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379" w:type="dxa"/>
          </w:tcPr>
          <w:p w:rsidR="00C3121C" w:rsidRDefault="00C3121C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D645B" w:rsidRDefault="00FD645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45B" w:rsidRDefault="00254673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1"/>
        <w:gridCol w:w="4292"/>
        <w:gridCol w:w="2693"/>
        <w:gridCol w:w="4253"/>
      </w:tblGrid>
      <w:tr w:rsidR="00F84B66" w:rsidTr="00F84B66">
        <w:tc>
          <w:tcPr>
            <w:tcW w:w="3471" w:type="dxa"/>
            <w:tcBorders>
              <w:top w:val="nil"/>
              <w:left w:val="nil"/>
              <w:bottom w:val="single" w:sz="4" w:space="0" w:color="auto"/>
            </w:tcBorders>
          </w:tcPr>
          <w:p w:rsidR="00F84B66" w:rsidRPr="00C3121C" w:rsidRDefault="00F84B66" w:rsidP="002546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Особенность:</w:t>
            </w:r>
          </w:p>
        </w:tc>
        <w:tc>
          <w:tcPr>
            <w:tcW w:w="11238" w:type="dxa"/>
            <w:gridSpan w:val="3"/>
            <w:tcBorders>
              <w:bottom w:val="single" w:sz="4" w:space="0" w:color="auto"/>
            </w:tcBorders>
          </w:tcPr>
          <w:p w:rsidR="00F84B66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Административный центр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особенности</w:t>
            </w:r>
          </w:p>
        </w:tc>
      </w:tr>
      <w:tr w:rsidR="00F84B66" w:rsidTr="00F84B66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Pr="00C3121C" w:rsidRDefault="00F84B66" w:rsidP="009A5B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Pr="00FD645B" w:rsidRDefault="00F84B66" w:rsidP="009A5B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Pr="00FD645B" w:rsidRDefault="00F84B66" w:rsidP="009A5B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Pr="00C3121C" w:rsidRDefault="00F84B66" w:rsidP="009A5B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776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84B66" w:rsidRDefault="00F84B66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Субъект с аналогичной особенностью до 2016 года: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B66" w:rsidRDefault="00F84B66" w:rsidP="00F84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Отличительная особенность центра субъекта Х</w:t>
            </w:r>
            <w:r w:rsidRPr="00F84B66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Default="00F84B66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B66" w:rsidRDefault="00F84B66" w:rsidP="00F84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Отличительная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собенность центра субъекта 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4B66" w:rsidRDefault="00F84B66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F84B66" w:rsidRDefault="00F84B66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A33" w:rsidRDefault="00461A33" w:rsidP="00461A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5778"/>
        <w:gridCol w:w="885"/>
        <w:gridCol w:w="8046"/>
      </w:tblGrid>
      <w:tr w:rsidR="00461A33" w:rsidTr="00F84B66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461A33" w:rsidRDefault="00461A33" w:rsidP="00F84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Название </w:t>
            </w:r>
            <w:r w:rsidR="00F84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страны</w:t>
            </w:r>
            <w:r w:rsidRPr="00A163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A33" w:rsidTr="00F84B66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461A33" w:rsidRPr="00A1630A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субъекта</w:t>
            </w:r>
            <w:r w:rsidR="00461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A33" w:rsidTr="00F84B66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461A33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особенность</w:t>
            </w:r>
            <w:r w:rsidR="00461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gridSpan w:val="2"/>
          </w:tcPr>
          <w:p w:rsidR="00461A33" w:rsidRDefault="00461A33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A33" w:rsidTr="00F84B66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461A33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Количественное выражение особенности</w:t>
            </w:r>
            <w:r w:rsidR="00461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461A33" w:rsidRDefault="00461A33" w:rsidP="00845E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4B66" w:rsidTr="00F84B66">
        <w:tc>
          <w:tcPr>
            <w:tcW w:w="14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B66" w:rsidRDefault="00F84B66" w:rsidP="00F84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особенности:</w:t>
            </w:r>
          </w:p>
        </w:tc>
      </w:tr>
      <w:tr w:rsidR="00746460" w:rsidTr="00F84B6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460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страны:</w:t>
            </w:r>
          </w:p>
        </w:tc>
        <w:tc>
          <w:tcPr>
            <w:tcW w:w="8046" w:type="dxa"/>
          </w:tcPr>
          <w:p w:rsidR="00746460" w:rsidRDefault="00F84B66" w:rsidP="00845E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субъекта</w:t>
            </w:r>
          </w:p>
        </w:tc>
      </w:tr>
      <w:tr w:rsidR="00F84B66" w:rsidTr="00F84B66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B66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046" w:type="dxa"/>
          </w:tcPr>
          <w:p w:rsidR="00F84B66" w:rsidRDefault="00F84B66" w:rsidP="00845E7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46460" w:rsidRDefault="00746460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243B" w:rsidRDefault="00A1243B" w:rsidP="00A163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96"/>
        <w:gridCol w:w="4192"/>
        <w:gridCol w:w="6465"/>
        <w:gridCol w:w="3261"/>
      </w:tblGrid>
      <w:tr w:rsidR="00A1243B" w:rsidTr="00A00085">
        <w:tc>
          <w:tcPr>
            <w:tcW w:w="4988" w:type="dxa"/>
            <w:gridSpan w:val="2"/>
            <w:tcBorders>
              <w:top w:val="nil"/>
              <w:left w:val="nil"/>
              <w:bottom w:val="nil"/>
            </w:tcBorders>
          </w:tcPr>
          <w:p w:rsidR="00A1243B" w:rsidRDefault="00F84B66" w:rsidP="006D5D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Природно-хозяйственный регион</w:t>
            </w:r>
            <w:r w:rsidR="00A00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9726" w:type="dxa"/>
            <w:gridSpan w:val="2"/>
          </w:tcPr>
          <w:p w:rsidR="00A1243B" w:rsidRDefault="00A1243B" w:rsidP="005C2BB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C3121C" w:rsidRDefault="00A1243B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0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="00A00085"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 w:rsidR="00A000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085" w:rsidRPr="00C3121C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Административные центры на берегах реки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Первый по водоносности приток реки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«Всероссийская кочегарка»: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rPr>
          <w:gridAfter w:val="2"/>
          <w:wAfter w:w="9726" w:type="dxa"/>
        </w:trPr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A00085" w:rsidRPr="00C3121C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rPr>
          <w:gridAfter w:val="2"/>
          <w:wAfter w:w="9726" w:type="dxa"/>
        </w:trPr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A00085" w:rsidRPr="00C3121C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4192" w:type="dxa"/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rPr>
          <w:gridAfter w:val="2"/>
          <w:wAfter w:w="9726" w:type="dxa"/>
        </w:trPr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92" w:type="dxa"/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rPr>
          <w:gridAfter w:val="2"/>
          <w:wAfter w:w="9726" w:type="dxa"/>
        </w:trPr>
        <w:tc>
          <w:tcPr>
            <w:tcW w:w="796" w:type="dxa"/>
            <w:tcBorders>
              <w:top w:val="nil"/>
              <w:left w:val="nil"/>
              <w:bottom w:val="nil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92" w:type="dxa"/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00085" w:rsidRDefault="00A00085" w:rsidP="00A124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0085" w:rsidRDefault="00A00085" w:rsidP="00A0008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5.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96"/>
        <w:gridCol w:w="4137"/>
        <w:gridCol w:w="4137"/>
        <w:gridCol w:w="5644"/>
      </w:tblGrid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C3121C" w:rsidRDefault="00A00085" w:rsidP="009A5B6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города</w:t>
            </w:r>
          </w:p>
        </w:tc>
        <w:tc>
          <w:tcPr>
            <w:tcW w:w="4137" w:type="dxa"/>
          </w:tcPr>
          <w:p w:rsidR="00A00085" w:rsidRDefault="00A00085" w:rsidP="00A00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Координаты</w:t>
            </w:r>
          </w:p>
        </w:tc>
        <w:tc>
          <w:tcPr>
            <w:tcW w:w="5644" w:type="dxa"/>
          </w:tcPr>
          <w:p w:rsidR="00A00085" w:rsidRDefault="00A00085" w:rsidP="00A00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Расчеты</w:t>
            </w: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C3121C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</w:t>
            </w:r>
          </w:p>
        </w:tc>
        <w:tc>
          <w:tcPr>
            <w:tcW w:w="4137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44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>2</w:t>
            </w:r>
            <w:r w:rsidRPr="00C3121C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37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44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FD645B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37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44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085" w:rsidRPr="00C3121C" w:rsidRDefault="00A00085" w:rsidP="00A0008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4137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44" w:type="dxa"/>
            <w:tcBorders>
              <w:left w:val="single" w:sz="4" w:space="0" w:color="auto"/>
            </w:tcBorders>
          </w:tcPr>
          <w:p w:rsidR="00A00085" w:rsidRDefault="00A00085" w:rsidP="00A000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4933" w:type="dxa"/>
            <w:gridSpan w:val="2"/>
            <w:tcBorders>
              <w:top w:val="nil"/>
              <w:left w:val="nil"/>
              <w:bottom w:val="nil"/>
            </w:tcBorders>
          </w:tcPr>
          <w:p w:rsidR="00A00085" w:rsidRDefault="00A00085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Производственное объединение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9781" w:type="dxa"/>
            <w:gridSpan w:val="2"/>
          </w:tcPr>
          <w:p w:rsidR="00A00085" w:rsidRDefault="00A0008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4933" w:type="dxa"/>
            <w:gridSpan w:val="2"/>
            <w:tcBorders>
              <w:top w:val="nil"/>
              <w:left w:val="nil"/>
              <w:bottom w:val="nil"/>
            </w:tcBorders>
          </w:tcPr>
          <w:p w:rsidR="00A00085" w:rsidRDefault="00A00085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Специализация:</w:t>
            </w:r>
          </w:p>
        </w:tc>
        <w:tc>
          <w:tcPr>
            <w:tcW w:w="9781" w:type="dxa"/>
            <w:gridSpan w:val="2"/>
          </w:tcPr>
          <w:p w:rsidR="00A00085" w:rsidRDefault="00A0008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0085" w:rsidTr="00A00085">
        <w:tc>
          <w:tcPr>
            <w:tcW w:w="4933" w:type="dxa"/>
            <w:gridSpan w:val="2"/>
            <w:tcBorders>
              <w:top w:val="nil"/>
              <w:left w:val="nil"/>
              <w:bottom w:val="nil"/>
            </w:tcBorders>
          </w:tcPr>
          <w:p w:rsidR="00A00085" w:rsidRDefault="00A00085" w:rsidP="009A5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Горная вершина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A00085" w:rsidRDefault="00A00085" w:rsidP="009A5B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00085" w:rsidRPr="00A1243B" w:rsidRDefault="00A00085" w:rsidP="00A1243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A00085" w:rsidRPr="00A1243B" w:rsidSect="00A1630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BA0" w:rsidRDefault="00445BA0" w:rsidP="00A1630A">
      <w:pPr>
        <w:spacing w:after="0" w:line="240" w:lineRule="auto"/>
      </w:pPr>
      <w:r>
        <w:separator/>
      </w:r>
    </w:p>
  </w:endnote>
  <w:endnote w:type="continuationSeparator" w:id="0">
    <w:p w:rsidR="00445BA0" w:rsidRDefault="00445BA0" w:rsidP="00A1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BA0" w:rsidRDefault="00445BA0" w:rsidP="00A1630A">
      <w:pPr>
        <w:spacing w:after="0" w:line="240" w:lineRule="auto"/>
      </w:pPr>
      <w:r>
        <w:separator/>
      </w:r>
    </w:p>
  </w:footnote>
  <w:footnote w:type="continuationSeparator" w:id="0">
    <w:p w:rsidR="00445BA0" w:rsidRDefault="00445BA0" w:rsidP="00A1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Матрица ответов на задания </w:t>
    </w:r>
    <w:r w:rsidR="00801808">
      <w:rPr>
        <w:rFonts w:ascii="Arial" w:hAnsi="Arial" w:cs="Arial"/>
        <w:i/>
      </w:rPr>
      <w:t xml:space="preserve">второго </w:t>
    </w:r>
    <w:r w:rsidRPr="00A1630A">
      <w:rPr>
        <w:rFonts w:ascii="Arial" w:hAnsi="Arial" w:cs="Arial"/>
        <w:i/>
      </w:rPr>
      <w:t xml:space="preserve">тематического турнира </w:t>
    </w:r>
  </w:p>
  <w:p w:rsidR="00FD645B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A1630A">
      <w:rPr>
        <w:rFonts w:ascii="Arial" w:hAnsi="Arial" w:cs="Arial"/>
        <w:i/>
      </w:rPr>
      <w:t xml:space="preserve">открытого интеллектуального чемпионата по географии </w:t>
    </w:r>
  </w:p>
  <w:p w:rsidR="00A1630A" w:rsidRPr="00A1630A" w:rsidRDefault="00A1630A" w:rsidP="00FD645B">
    <w:pPr>
      <w:spacing w:after="0" w:line="240" w:lineRule="auto"/>
      <w:jc w:val="center"/>
      <w:rPr>
        <w:rFonts w:ascii="Arial" w:hAnsi="Arial" w:cs="Arial"/>
        <w:i/>
      </w:rPr>
    </w:pPr>
    <w:r w:rsidRPr="00FD645B">
      <w:rPr>
        <w:rFonts w:ascii="Arial" w:hAnsi="Arial" w:cs="Arial"/>
        <w:b/>
        <w:i/>
      </w:rPr>
      <w:t>«Ярославский эрудит</w:t>
    </w:r>
    <w:r w:rsidR="00FD645B" w:rsidRPr="00FD645B">
      <w:rPr>
        <w:rFonts w:ascii="Arial" w:hAnsi="Arial" w:cs="Arial"/>
        <w:b/>
        <w:i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EE3"/>
    <w:multiLevelType w:val="hybridMultilevel"/>
    <w:tmpl w:val="901CEB18"/>
    <w:lvl w:ilvl="0" w:tplc="8B747FF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1"/>
    <w:rsid w:val="00075272"/>
    <w:rsid w:val="001A504D"/>
    <w:rsid w:val="00254673"/>
    <w:rsid w:val="0032219A"/>
    <w:rsid w:val="00426614"/>
    <w:rsid w:val="00445BA0"/>
    <w:rsid w:val="00461A33"/>
    <w:rsid w:val="005A16BF"/>
    <w:rsid w:val="005C2BBF"/>
    <w:rsid w:val="00730D93"/>
    <w:rsid w:val="007346A1"/>
    <w:rsid w:val="00746460"/>
    <w:rsid w:val="00801808"/>
    <w:rsid w:val="00845E71"/>
    <w:rsid w:val="00916CAD"/>
    <w:rsid w:val="00A00085"/>
    <w:rsid w:val="00A1243B"/>
    <w:rsid w:val="00A1630A"/>
    <w:rsid w:val="00C20F3F"/>
    <w:rsid w:val="00C3121C"/>
    <w:rsid w:val="00C76B0E"/>
    <w:rsid w:val="00CF32CE"/>
    <w:rsid w:val="00E1581C"/>
    <w:rsid w:val="00E27668"/>
    <w:rsid w:val="00E606A2"/>
    <w:rsid w:val="00F84B66"/>
    <w:rsid w:val="00FB0221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EB4"/>
  <w15:docId w15:val="{F58365F3-208D-4081-BFEF-75F79F6B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0A"/>
  </w:style>
  <w:style w:type="paragraph" w:styleId="a5">
    <w:name w:val="footer"/>
    <w:basedOn w:val="a"/>
    <w:link w:val="a6"/>
    <w:uiPriority w:val="99"/>
    <w:unhideWhenUsed/>
    <w:rsid w:val="00A1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30A"/>
  </w:style>
  <w:style w:type="table" w:styleId="a7">
    <w:name w:val="Table Grid"/>
    <w:basedOn w:val="a1"/>
    <w:uiPriority w:val="59"/>
    <w:rsid w:val="00A1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243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A16BF"/>
  </w:style>
  <w:style w:type="character" w:styleId="aa">
    <w:name w:val="Hyperlink"/>
    <w:basedOn w:val="a0"/>
    <w:uiPriority w:val="99"/>
    <w:semiHidden/>
    <w:unhideWhenUsed/>
    <w:rsid w:val="005A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kaf.geo</dc:creator>
  <cp:keywords/>
  <dc:description/>
  <cp:lastModifiedBy>kaf.geo</cp:lastModifiedBy>
  <cp:revision>8</cp:revision>
  <cp:lastPrinted>2017-02-04T16:19:00Z</cp:lastPrinted>
  <dcterms:created xsi:type="dcterms:W3CDTF">2017-02-04T08:13:00Z</dcterms:created>
  <dcterms:modified xsi:type="dcterms:W3CDTF">2017-03-12T08:07:00Z</dcterms:modified>
</cp:coreProperties>
</file>